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m30m762s8mo6" w:id="0"/>
      <w:bookmarkEnd w:id="0"/>
      <w:r w:rsidDel="00000000" w:rsidR="00000000" w:rsidRPr="00000000">
        <w:rPr>
          <w:rtl w:val="0"/>
        </w:rPr>
        <w:t xml:space="preserve">Designsprint Hverdagsreisen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Mål for dagen:</w:t>
      </w:r>
      <w:r w:rsidDel="00000000" w:rsidR="00000000" w:rsidRPr="00000000">
        <w:rPr>
          <w:rtl w:val="0"/>
        </w:rPr>
        <w:t xml:space="preserve"> Komme lengst mulig med å utvikle en </w:t>
      </w:r>
      <w:r w:rsidDel="00000000" w:rsidR="00000000" w:rsidRPr="00000000">
        <w:rPr>
          <w:i w:val="1"/>
          <w:rtl w:val="0"/>
        </w:rPr>
        <w:t xml:space="preserve">prototype </w:t>
      </w:r>
      <w:r w:rsidDel="00000000" w:rsidR="00000000" w:rsidRPr="00000000">
        <w:rPr>
          <w:rtl w:val="0"/>
        </w:rPr>
        <w:t xml:space="preserve">på en fysisk løsning som kan bidra til flere sosiale møter og mer fysisk aktivitet i prosjektområdet. Det vil si en (eller flere) testbare løsninger på problemstillingene vi så langt har beskrevet i prosjektet.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Forberedelser</w:t>
      </w:r>
    </w:p>
    <w:p w:rsidR="00000000" w:rsidDel="00000000" w:rsidP="00000000" w:rsidRDefault="00000000" w:rsidRPr="00000000" w14:paraId="00000006">
      <w:pPr>
        <w:rPr/>
      </w:pPr>
      <w:r w:rsidDel="00000000" w:rsidR="00000000" w:rsidRPr="00000000">
        <w:rPr>
          <w:rtl w:val="0"/>
        </w:rPr>
        <w:t xml:space="preserve">Les gjennom mulighetsommene som er utviklet for </w:t>
      </w:r>
      <w:r w:rsidDel="00000000" w:rsidR="00000000" w:rsidRPr="00000000">
        <w:rPr>
          <w:rtl w:val="0"/>
        </w:rPr>
        <w:t xml:space="preserve"> prosjektet. Disse er muligheter som er avdekket gjennom innsiktene i feltarbeidet. Disse ber vi dere lese gjennom før vi møtes til sprint og tenke gjennom på egenhånd i forkant. </w:t>
      </w:r>
    </w:p>
    <w:p w:rsidR="00000000" w:rsidDel="00000000" w:rsidP="00000000" w:rsidRDefault="00000000" w:rsidRPr="00000000" w14:paraId="00000007">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b w:val="1"/>
                <w:rtl w:val="0"/>
              </w:rPr>
              <w:t xml:space="preserve">Varighet:     </w:t>
            </w:r>
            <w:r w:rsidDel="00000000" w:rsidR="00000000" w:rsidRPr="00000000">
              <w:rPr>
                <w:rtl w:val="0"/>
              </w:rPr>
              <w:t xml:space="preserve">6 timer</w:t>
            </w:r>
            <w:r w:rsidDel="00000000" w:rsidR="00000000" w:rsidRPr="00000000">
              <w:rPr>
                <w:rtl w:val="0"/>
              </w:rPr>
            </w:r>
          </w:p>
        </w:tc>
      </w:tr>
    </w:tbl>
    <w:p w:rsidR="00000000" w:rsidDel="00000000" w:rsidP="00000000" w:rsidRDefault="00000000" w:rsidRPr="00000000" w14:paraId="00000009">
      <w:pPr>
        <w:pStyle w:val="Heading3"/>
        <w:pageBreakBefore w:val="0"/>
        <w:spacing w:line="240" w:lineRule="auto"/>
        <w:rPr>
          <w:color w:val="000000"/>
        </w:rPr>
      </w:pPr>
      <w:bookmarkStart w:colFirst="0" w:colLast="0" w:name="_rnoz8s9899s6" w:id="1"/>
      <w:bookmarkEnd w:id="1"/>
      <w:r w:rsidDel="00000000" w:rsidR="00000000" w:rsidRPr="00000000">
        <w:rPr>
          <w:color w:val="000000"/>
          <w:rtl w:val="0"/>
        </w:rPr>
        <w:t xml:space="preserve">Deltakere </w:t>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660"/>
        <w:gridCol w:w="3750"/>
        <w:tblGridChange w:id="0">
          <w:tblGrid>
            <w:gridCol w:w="1620"/>
            <w:gridCol w:w="3660"/>
            <w:gridCol w:w="3750"/>
          </w:tblGrid>
        </w:tblGridChange>
      </w:tblGrid>
      <w:tr>
        <w:trPr>
          <w:cantSplit w:val="0"/>
          <w:tblHeader w:val="0"/>
        </w:trPr>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b w:val="1"/>
                <w:rtl w:val="0"/>
              </w:rPr>
              <w:t xml:space="preserve">Sprintteam</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i w:val="1"/>
              </w:rPr>
            </w:pPr>
            <w:r w:rsidDel="00000000" w:rsidR="00000000" w:rsidRPr="00000000">
              <w:rPr>
                <w:i w:val="1"/>
                <w:rtl w:val="0"/>
              </w:rPr>
              <w:t xml:space="preserve">Tverrfaglig. Syv eller færre.</w:t>
            </w:r>
          </w:p>
          <w:p w:rsidR="00000000" w:rsidDel="00000000" w:rsidP="00000000" w:rsidRDefault="00000000" w:rsidRPr="00000000" w14:paraId="0000000C">
            <w:pPr>
              <w:pageBreakBefore w:val="0"/>
              <w:widowControl w:val="0"/>
              <w:spacing w:line="240" w:lineRule="auto"/>
              <w:rPr>
                <w:i w:val="1"/>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rtl w:val="0"/>
              </w:rPr>
            </w:r>
          </w:p>
        </w:tc>
      </w:tr>
      <w:tr>
        <w:trPr>
          <w:cantSplit w:val="0"/>
          <w:tblHeader w:val="0"/>
        </w:trPr>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b w:val="1"/>
              </w:rPr>
            </w:pPr>
            <w:r w:rsidDel="00000000" w:rsidR="00000000" w:rsidRPr="00000000">
              <w:rPr>
                <w:b w:val="1"/>
                <w:rtl w:val="0"/>
              </w:rPr>
              <w:t xml:space="preserve">Sjefen</w:t>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i w:val="1"/>
              </w:rPr>
            </w:pPr>
            <w:r w:rsidDel="00000000" w:rsidR="00000000" w:rsidRPr="00000000">
              <w:rPr>
                <w:i w:val="1"/>
                <w:rtl w:val="0"/>
              </w:rPr>
              <w:t xml:space="preserve">En av deltakerne i sprinten</w:t>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r>
          </w:p>
        </w:tc>
      </w:tr>
      <w:tr>
        <w:trPr>
          <w:cantSplit w:val="0"/>
          <w:tblHeader w:val="0"/>
        </w:trPr>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b w:val="1"/>
              </w:rPr>
            </w:pPr>
            <w:r w:rsidDel="00000000" w:rsidR="00000000" w:rsidRPr="00000000">
              <w:rPr>
                <w:b w:val="1"/>
                <w:rtl w:val="0"/>
              </w:rPr>
              <w:t xml:space="preserve">Fasilitator</w:t>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i w:val="1"/>
              </w:rPr>
            </w:pPr>
            <w:r w:rsidDel="00000000" w:rsidR="00000000" w:rsidRPr="00000000">
              <w:rPr>
                <w:i w:val="1"/>
                <w:rtl w:val="0"/>
              </w:rPr>
              <w:t xml:space="preserve">Passer tiden, prosessen og ordstyrer!</w:t>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5">
      <w:pPr>
        <w:pStyle w:val="Heading3"/>
        <w:pageBreakBefore w:val="0"/>
        <w:rPr>
          <w:rFonts w:ascii="Helvetica Neue" w:cs="Helvetica Neue" w:eastAsia="Helvetica Neue" w:hAnsi="Helvetica Neue"/>
          <w:color w:val="000000"/>
        </w:rPr>
      </w:pPr>
      <w:bookmarkStart w:colFirst="0" w:colLast="0" w:name="_e0752xw5l5jd" w:id="2"/>
      <w:bookmarkEnd w:id="2"/>
      <w:r w:rsidDel="00000000" w:rsidR="00000000" w:rsidRPr="00000000">
        <w:rPr>
          <w:color w:val="000000"/>
          <w:rtl w:val="0"/>
        </w:rPr>
        <w:t xml:space="preserve">Utstyr</w:t>
      </w:r>
      <w:r w:rsidDel="00000000" w:rsidR="00000000" w:rsidRPr="00000000">
        <w:rPr>
          <w:rtl w:val="0"/>
        </w:rPr>
      </w:r>
    </w:p>
    <w:tbl>
      <w:tblPr>
        <w:tblStyle w:val="Table3"/>
        <w:tblW w:w="6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tblGridChange w:id="0">
          <w:tblGrid>
            <w:gridCol w:w="6270"/>
          </w:tblGrid>
        </w:tblGridChange>
      </w:tblGrid>
      <w:tr>
        <w:trPr>
          <w:cantSplit w:val="0"/>
          <w:tblHeader w:val="0"/>
        </w:trPr>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tcPr>
          <w:p w:rsidR="00000000" w:rsidDel="00000000" w:rsidP="00000000" w:rsidRDefault="00000000" w:rsidRPr="00000000" w14:paraId="00000016">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17">
            <w:pPr>
              <w:pageBreakBefore w:val="0"/>
              <w:numPr>
                <w:ilvl w:val="0"/>
                <w:numId w:val="6"/>
              </w:numPr>
              <w:spacing w:line="240" w:lineRule="auto"/>
              <w:ind w:left="720" w:hanging="360"/>
              <w:rPr>
                <w:u w:val="none"/>
              </w:rPr>
            </w:pPr>
            <w:r w:rsidDel="00000000" w:rsidR="00000000" w:rsidRPr="00000000">
              <w:rPr>
                <w:rtl w:val="0"/>
              </w:rPr>
              <w:t xml:space="preserve">Whiteboard + whiteboardtusjer</w:t>
            </w:r>
          </w:p>
          <w:p w:rsidR="00000000" w:rsidDel="00000000" w:rsidP="00000000" w:rsidRDefault="00000000" w:rsidRPr="00000000" w14:paraId="00000018">
            <w:pPr>
              <w:pageBreakBefore w:val="0"/>
              <w:numPr>
                <w:ilvl w:val="0"/>
                <w:numId w:val="6"/>
              </w:numPr>
              <w:spacing w:line="240" w:lineRule="auto"/>
              <w:ind w:left="720" w:hanging="360"/>
              <w:rPr>
                <w:u w:val="none"/>
              </w:rPr>
            </w:pPr>
            <w:r w:rsidDel="00000000" w:rsidR="00000000" w:rsidRPr="00000000">
              <w:rPr>
                <w:rtl w:val="0"/>
              </w:rPr>
              <w:t xml:space="preserve">Ensfargede post its</w:t>
            </w:r>
          </w:p>
          <w:p w:rsidR="00000000" w:rsidDel="00000000" w:rsidP="00000000" w:rsidRDefault="00000000" w:rsidRPr="00000000" w14:paraId="00000019">
            <w:pPr>
              <w:pageBreakBefore w:val="0"/>
              <w:numPr>
                <w:ilvl w:val="0"/>
                <w:numId w:val="6"/>
              </w:numPr>
              <w:spacing w:line="240" w:lineRule="auto"/>
              <w:ind w:left="720" w:hanging="360"/>
              <w:rPr>
                <w:u w:val="none"/>
              </w:rPr>
            </w:pPr>
            <w:r w:rsidDel="00000000" w:rsidR="00000000" w:rsidRPr="00000000">
              <w:rPr>
                <w:rtl w:val="0"/>
              </w:rPr>
              <w:t xml:space="preserve">A4-ark</w:t>
            </w:r>
          </w:p>
          <w:p w:rsidR="00000000" w:rsidDel="00000000" w:rsidP="00000000" w:rsidRDefault="00000000" w:rsidRPr="00000000" w14:paraId="0000001A">
            <w:pPr>
              <w:pageBreakBefore w:val="0"/>
              <w:widowControl w:val="0"/>
              <w:numPr>
                <w:ilvl w:val="0"/>
                <w:numId w:val="6"/>
              </w:numPr>
              <w:spacing w:line="240" w:lineRule="auto"/>
              <w:ind w:left="720" w:hanging="360"/>
              <w:rPr>
                <w:u w:val="none"/>
              </w:rPr>
            </w:pPr>
            <w:r w:rsidDel="00000000" w:rsidR="00000000" w:rsidRPr="00000000">
              <w:rPr>
                <w:rtl w:val="0"/>
              </w:rPr>
              <w:t xml:space="preserve">Store og små  klistremerker/markører</w:t>
            </w:r>
          </w:p>
          <w:p w:rsidR="00000000" w:rsidDel="00000000" w:rsidP="00000000" w:rsidRDefault="00000000" w:rsidRPr="00000000" w14:paraId="0000001B">
            <w:pPr>
              <w:pageBreakBefore w:val="0"/>
              <w:numPr>
                <w:ilvl w:val="0"/>
                <w:numId w:val="6"/>
              </w:numPr>
              <w:spacing w:line="240" w:lineRule="auto"/>
              <w:ind w:left="720" w:hanging="360"/>
              <w:rPr>
                <w:u w:val="none"/>
              </w:rPr>
            </w:pPr>
            <w:r w:rsidDel="00000000" w:rsidR="00000000" w:rsidRPr="00000000">
              <w:rPr>
                <w:rtl w:val="0"/>
              </w:rPr>
              <w:t xml:space="preserve">Svarte tusjer til å tegne med</w:t>
            </w:r>
          </w:p>
          <w:p w:rsidR="00000000" w:rsidDel="00000000" w:rsidP="00000000" w:rsidRDefault="00000000" w:rsidRPr="00000000" w14:paraId="0000001C">
            <w:pPr>
              <w:pageBreakBefore w:val="0"/>
              <w:numPr>
                <w:ilvl w:val="0"/>
                <w:numId w:val="6"/>
              </w:numPr>
              <w:spacing w:line="240" w:lineRule="auto"/>
              <w:ind w:left="720" w:hanging="360"/>
              <w:rPr>
                <w:u w:val="none"/>
              </w:rPr>
            </w:pPr>
            <w:r w:rsidDel="00000000" w:rsidR="00000000" w:rsidRPr="00000000">
              <w:rPr>
                <w:rtl w:val="0"/>
              </w:rPr>
              <w:t xml:space="preserve">Tape</w:t>
            </w:r>
          </w:p>
          <w:p w:rsidR="00000000" w:rsidDel="00000000" w:rsidP="00000000" w:rsidRDefault="00000000" w:rsidRPr="00000000" w14:paraId="0000001D">
            <w:pPr>
              <w:pageBreakBefore w:val="0"/>
              <w:numPr>
                <w:ilvl w:val="0"/>
                <w:numId w:val="6"/>
              </w:numPr>
              <w:spacing w:line="240" w:lineRule="auto"/>
              <w:ind w:left="720" w:hanging="360"/>
              <w:rPr>
                <w:u w:val="none"/>
              </w:rPr>
            </w:pPr>
            <w:r w:rsidDel="00000000" w:rsidR="00000000" w:rsidRPr="00000000">
              <w:rPr>
                <w:rtl w:val="0"/>
              </w:rPr>
              <w:t xml:space="preserve">Time timer</w:t>
            </w:r>
          </w:p>
          <w:p w:rsidR="00000000" w:rsidDel="00000000" w:rsidP="00000000" w:rsidRDefault="00000000" w:rsidRPr="00000000" w14:paraId="0000001E">
            <w:pPr>
              <w:pageBreakBefore w:val="0"/>
              <w:numPr>
                <w:ilvl w:val="0"/>
                <w:numId w:val="6"/>
              </w:numPr>
              <w:spacing w:line="240" w:lineRule="auto"/>
              <w:ind w:left="720" w:hanging="360"/>
              <w:rPr>
                <w:u w:val="none"/>
              </w:rPr>
            </w:pPr>
            <w:r w:rsidDel="00000000" w:rsidR="00000000" w:rsidRPr="00000000">
              <w:rPr>
                <w:rtl w:val="0"/>
              </w:rPr>
              <w:t xml:space="preserve">Sunn snacks og nok kaffe</w:t>
            </w:r>
          </w:p>
          <w:p w:rsidR="00000000" w:rsidDel="00000000" w:rsidP="00000000" w:rsidRDefault="00000000" w:rsidRPr="00000000" w14:paraId="0000001F">
            <w:pPr>
              <w:pageBreakBefore w:val="0"/>
              <w:numPr>
                <w:ilvl w:val="0"/>
                <w:numId w:val="6"/>
              </w:numPr>
              <w:spacing w:line="240" w:lineRule="auto"/>
              <w:ind w:left="720" w:hanging="360"/>
              <w:rPr>
                <w:u w:val="none"/>
              </w:rPr>
            </w:pPr>
            <w:hyperlink r:id="rId6">
              <w:r w:rsidDel="00000000" w:rsidR="00000000" w:rsidRPr="00000000">
                <w:rPr>
                  <w:color w:val="1155cc"/>
                  <w:u w:val="single"/>
                  <w:rtl w:val="0"/>
                </w:rPr>
                <w:t xml:space="preserve">Presentasjon</w:t>
              </w:r>
            </w:hyperlink>
            <w:r w:rsidDel="00000000" w:rsidR="00000000" w:rsidRPr="00000000">
              <w:rPr>
                <w:rtl w:val="0"/>
              </w:rPr>
              <w:br w:type="textWrapping"/>
            </w:r>
            <w:r w:rsidDel="00000000" w:rsidR="00000000" w:rsidRPr="00000000">
              <w:rPr>
                <w:rtl w:val="0"/>
              </w:rPr>
            </w:r>
          </w:p>
        </w:tc>
      </w:tr>
    </w:tbl>
    <w:p w:rsidR="00000000" w:rsidDel="00000000" w:rsidP="00000000" w:rsidRDefault="00000000" w:rsidRPr="00000000" w14:paraId="00000020">
      <w:pPr>
        <w:pStyle w:val="Heading2"/>
        <w:rPr/>
      </w:pPr>
      <w:bookmarkStart w:colFirst="0" w:colLast="0" w:name="_zr9h6y6vgi7" w:id="3"/>
      <w:bookmarkEnd w:id="3"/>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rFonts w:ascii="PT Mono" w:cs="PT Mono" w:eastAsia="PT Mono" w:hAnsi="PT Mono"/>
          <w:i w:val="1"/>
        </w:rPr>
      </w:pPr>
      <w:bookmarkStart w:colFirst="0" w:colLast="0" w:name="_i65lu3a23au5" w:id="4"/>
      <w:bookmarkEnd w:id="4"/>
      <w:r w:rsidDel="00000000" w:rsidR="00000000" w:rsidRPr="00000000">
        <w:rPr>
          <w:rtl w:val="0"/>
        </w:rPr>
        <w:t xml:space="preserve">Overordnet kjøreplan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pStyle w:val="Heading2"/>
        <w:rPr/>
      </w:pPr>
      <w:bookmarkStart w:colFirst="0" w:colLast="0" w:name="_hejhqol5wnil" w:id="5"/>
      <w:bookmarkEnd w:id="5"/>
      <w:r w:rsidDel="00000000" w:rsidR="00000000" w:rsidRPr="00000000">
        <w:rPr>
          <w:sz w:val="28"/>
          <w:szCs w:val="28"/>
          <w:rtl w:val="0"/>
        </w:rPr>
        <w:t xml:space="preserve">I</w:t>
      </w:r>
      <w:r w:rsidDel="00000000" w:rsidR="00000000" w:rsidRPr="00000000">
        <w:rPr>
          <w:sz w:val="28"/>
          <w:szCs w:val="28"/>
          <w:rtl w:val="0"/>
        </w:rPr>
        <w:t xml:space="preserve">ntro og valg av et mulighetsrom å jobbe videre med (30min)</w:t>
      </w:r>
      <w:r w:rsidDel="00000000" w:rsidR="00000000" w:rsidRPr="00000000">
        <w:rPr>
          <w:rtl w:val="0"/>
        </w:rPr>
        <w:t xml:space="preserve">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Mulighetsrommene sendes kommunenes prosjektgrupper 2-3dager før samlingen. </w:t>
        <w:br w:type="textWrapping"/>
        <w:t xml:space="preserve">Evt. presenteres 15.feb slik at de kan bli kjent med de i mellomtiden frem til samling. </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Les mulighetsrom igjen (5 min)</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Er det noe som mangler i  mulighetsrommene? Skriv det inn (5 min)</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Vi stemmer: 1 stemme hver.  Sjefen har 2 stemmer! (3 min)</w:t>
      </w:r>
    </w:p>
    <w:p w:rsidR="00000000" w:rsidDel="00000000" w:rsidP="00000000" w:rsidRDefault="00000000" w:rsidRPr="00000000" w14:paraId="00000027">
      <w:pPr>
        <w:pStyle w:val="Heading2"/>
        <w:rPr>
          <w:rFonts w:ascii="Arial" w:cs="Arial" w:eastAsia="Arial" w:hAnsi="Arial"/>
          <w:sz w:val="28"/>
          <w:szCs w:val="28"/>
        </w:rPr>
      </w:pPr>
      <w:bookmarkStart w:colFirst="0" w:colLast="0" w:name="_nv382ep1s3ri" w:id="6"/>
      <w:bookmarkEnd w:id="6"/>
      <w:r w:rsidDel="00000000" w:rsidR="00000000" w:rsidRPr="00000000">
        <w:rPr>
          <w:sz w:val="28"/>
          <w:szCs w:val="28"/>
          <w:rtl w:val="0"/>
        </w:rPr>
        <w:t xml:space="preserve">Del 1: Skap idéer rundt retning (2 timer)</w:t>
      </w:r>
      <w:r w:rsidDel="00000000" w:rsidR="00000000" w:rsidRPr="00000000">
        <w:rPr>
          <w:rtl w:val="0"/>
        </w:rPr>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Noter ned tanker (individuelt, 10 min): Hva er viktig å fokusere på? Hva er realistisk?  Hva har du lært om temaet fra tidligere?  etc. </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Ideer (individuelt, 20 min): Skriv ned en rekke ideer. </w:t>
        <w:br w:type="textWrapping"/>
        <w:t xml:space="preserve">Sett en sirkel rundt de du har mest tro på. </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8 ville (individuelt, 8 min.): Velg den ideen du har mest tro på. Brett et a4 ark 3 ganger. Lag en versjon av ideen i hver rute. Ett minutt for hver rute. Skriv eller illustrer. </w:t>
      </w:r>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Løsningsskisse. (30-90 min, individuelt). Lag et tre-ruters storyboard (tre post-its på et a4 ark) hvor ideen presenteres. Gjør det selvforklarende, så andre kan vurdere ideen uten at du presenterer den. Gi det en fengende tittel. Bruk en blanding av illustrasjoner (gjerne strekmenn) og tekst. </w:t>
      </w:r>
    </w:p>
    <w:p w:rsidR="00000000" w:rsidDel="00000000" w:rsidP="00000000" w:rsidRDefault="00000000" w:rsidRPr="00000000" w14:paraId="0000002C">
      <w:pPr>
        <w:pStyle w:val="Heading2"/>
        <w:rPr>
          <w:sz w:val="28"/>
          <w:szCs w:val="28"/>
        </w:rPr>
      </w:pPr>
      <w:bookmarkStart w:colFirst="0" w:colLast="0" w:name="_r6w4od44u4ud" w:id="7"/>
      <w:bookmarkEnd w:id="7"/>
      <w:r w:rsidDel="00000000" w:rsidR="00000000" w:rsidRPr="00000000">
        <w:rPr>
          <w:sz w:val="28"/>
          <w:szCs w:val="28"/>
          <w:rtl w:val="0"/>
        </w:rPr>
        <w:t xml:space="preserve">Del 2: Velg idé (1 timer ca.)</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Heat map: Alle deltakerne gjennomgår skissene uten å diskutere. Sett tre klistremerker / stjerner på de du liker (du kan plassere alle tre på samme ide). </w:t>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Minikritikk: Tre minutter per skisse. Gruppen diskuterer det viktigste i hver ide. Noter ned de viktige innvendingene og fordelene. Til slutt spør man den som har laget skissen om det er noe viktig som er glemt. </w:t>
      </w:r>
    </w:p>
    <w:p w:rsidR="00000000" w:rsidDel="00000000" w:rsidP="00000000" w:rsidRDefault="00000000" w:rsidRPr="00000000" w14:paraId="0000002F">
      <w:pPr>
        <w:numPr>
          <w:ilvl w:val="0"/>
          <w:numId w:val="5"/>
        </w:numPr>
        <w:ind w:left="720" w:hanging="360"/>
      </w:pPr>
      <w:r w:rsidDel="00000000" w:rsidR="00000000" w:rsidRPr="00000000">
        <w:rPr>
          <w:rtl w:val="0"/>
        </w:rPr>
        <w:t xml:space="preserve">Alle velger sin favorittide individuelt. Skriver det på en post-it. Setter deretter postiten på denne ideen. </w:t>
      </w:r>
    </w:p>
    <w:p w:rsidR="00000000" w:rsidDel="00000000" w:rsidP="00000000" w:rsidRDefault="00000000" w:rsidRPr="00000000" w14:paraId="00000030">
      <w:pPr>
        <w:numPr>
          <w:ilvl w:val="0"/>
          <w:numId w:val="5"/>
        </w:numPr>
        <w:ind w:left="720" w:hanging="360"/>
      </w:pPr>
      <w:r w:rsidDel="00000000" w:rsidR="00000000" w:rsidRPr="00000000">
        <w:rPr>
          <w:rtl w:val="0"/>
        </w:rPr>
        <w:t xml:space="preserve">Sjefen velger: Til slutt får Sjefen tre lapper med sine initial på, og setter de på en eller flere løsninger.  </w:t>
      </w:r>
    </w:p>
    <w:p w:rsidR="00000000" w:rsidDel="00000000" w:rsidP="00000000" w:rsidRDefault="00000000" w:rsidRPr="00000000" w14:paraId="00000031">
      <w:pPr>
        <w:ind w:left="0" w:firstLine="0"/>
        <w:rPr>
          <w:sz w:val="28"/>
          <w:szCs w:val="28"/>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sz w:val="28"/>
          <w:szCs w:val="28"/>
          <w:rtl w:val="0"/>
        </w:rPr>
        <w:t xml:space="preserve">Del 3: Lage en prototype (1,5 timer + 10 min oppsummering)</w:t>
      </w:r>
    </w:p>
    <w:p w:rsidR="00000000" w:rsidDel="00000000" w:rsidP="00000000" w:rsidRDefault="00000000" w:rsidRPr="00000000" w14:paraId="00000032">
      <w:pPr>
        <w:ind w:left="720" w:firstLine="0"/>
        <w:rPr>
          <w:sz w:val="28"/>
          <w:szCs w:val="28"/>
        </w:rPr>
      </w:pPr>
      <w:r w:rsidDel="00000000" w:rsidR="00000000" w:rsidRPr="00000000">
        <w:rPr>
          <w:rtl w:val="0"/>
        </w:rPr>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Lag et storyboard på whiteboard: (ca 2 timer, kollektivt). Dette bør gjøres av noen som kan illustrere. Lag et rutenett med ca. 15 ruter (storyboardet kan være alt fra 5 til 15 ruter). Formålet er å planlegge prototypen, og diskutere rundt hvordan ideen skal fungere i bruk. </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Velg prototypings-metode: Når dere lager storyboardet må dere også vurdere hva prototypen skal være. Det kan eksempelvis være: </w:t>
      </w:r>
    </w:p>
    <w:p w:rsidR="00000000" w:rsidDel="00000000" w:rsidP="00000000" w:rsidRDefault="00000000" w:rsidRPr="00000000" w14:paraId="00000035">
      <w:pPr>
        <w:numPr>
          <w:ilvl w:val="1"/>
          <w:numId w:val="4"/>
        </w:numPr>
        <w:ind w:left="1440" w:hanging="360"/>
      </w:pPr>
      <w:r w:rsidDel="00000000" w:rsidR="00000000" w:rsidRPr="00000000">
        <w:rPr>
          <w:rtl w:val="0"/>
        </w:rPr>
        <w:t xml:space="preserve">Fysisk modell: Type malverk </w:t>
      </w:r>
    </w:p>
    <w:p w:rsidR="00000000" w:rsidDel="00000000" w:rsidP="00000000" w:rsidRDefault="00000000" w:rsidRPr="00000000" w14:paraId="00000036">
      <w:pPr>
        <w:numPr>
          <w:ilvl w:val="1"/>
          <w:numId w:val="4"/>
        </w:numPr>
        <w:ind w:left="1440" w:hanging="360"/>
      </w:pPr>
      <w:r w:rsidDel="00000000" w:rsidR="00000000" w:rsidRPr="00000000">
        <w:rPr>
          <w:rtl w:val="0"/>
        </w:rPr>
        <w:t xml:space="preserve">Digital prototype</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Lag en plan for hvordan vi kan teste prototypen når den er laget.</w:t>
      </w:r>
    </w:p>
    <w:p w:rsidR="00000000" w:rsidDel="00000000" w:rsidP="00000000" w:rsidRDefault="00000000" w:rsidRPr="00000000" w14:paraId="00000038">
      <w:pPr>
        <w:numPr>
          <w:ilvl w:val="0"/>
          <w:numId w:val="4"/>
        </w:numPr>
        <w:ind w:left="720" w:hanging="360"/>
      </w:pPr>
      <w:r w:rsidDel="00000000" w:rsidR="00000000" w:rsidRPr="00000000">
        <w:rPr>
          <w:rtl w:val="0"/>
        </w:rPr>
        <w:t xml:space="preserve">Lag prototypen basert på storyboardet: Normalt vil vil lage den i selve samlingen, men gitt tiden vi har tilgjengelig er det sannsynligvis mer realistisk at kommunen jobber videre med å lage en endelig prototype som kan testes lokalt.</w:t>
      </w:r>
    </w:p>
    <w:p w:rsidR="00000000" w:rsidDel="00000000" w:rsidP="00000000" w:rsidRDefault="00000000" w:rsidRPr="00000000" w14:paraId="00000039">
      <w:pPr>
        <w:ind w:left="0" w:firstLine="0"/>
        <w:rPr/>
      </w:pPr>
      <w:r w:rsidDel="00000000" w:rsidR="00000000" w:rsidRPr="00000000">
        <w:rPr>
          <w:rtl w:val="0"/>
        </w:rPr>
        <w:br w:type="textWrapping"/>
        <w:br w:type="textWrapping"/>
        <w:br w:type="textWrapping"/>
        <w:br w:type="textWrapping"/>
        <w:br w:type="textWrapping"/>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br w:type="textWrapping"/>
        <w:br w:type="textWrapping"/>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rPr>
          <w:shd w:fill="ffab40" w:val="clear"/>
        </w:rPr>
      </w:pPr>
      <w:r w:rsidDel="00000000" w:rsidR="00000000" w:rsidRPr="00000000">
        <w:rPr/>
        <w:drawing>
          <wp:inline distB="114300" distT="114300" distL="114300" distR="114300">
            <wp:extent cx="5731200" cy="3225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1"/>
        <w:rPr/>
      </w:pPr>
      <w:bookmarkStart w:colFirst="0" w:colLast="0" w:name="_q5jjiopv6pi6" w:id="8"/>
      <w:bookmarkEnd w:id="8"/>
      <w:r w:rsidDel="00000000" w:rsidR="00000000" w:rsidRPr="00000000">
        <w:rPr>
          <w:rtl w:val="0"/>
        </w:rPr>
        <w:t xml:space="preserve">Kjøreplan </w:t>
      </w: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4"/>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20"/>
        <w:gridCol w:w="4080"/>
        <w:gridCol w:w="2325"/>
        <w:tblGridChange w:id="0">
          <w:tblGrid>
            <w:gridCol w:w="1605"/>
            <w:gridCol w:w="1020"/>
            <w:gridCol w:w="4080"/>
            <w:gridCol w:w="2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Arial" w:cs="Arial" w:eastAsia="Arial" w:hAnsi="Arial"/>
              </w:rPr>
            </w:pPr>
            <w:r w:rsidDel="00000000" w:rsidR="00000000" w:rsidRPr="00000000">
              <w:rPr>
                <w:rFonts w:ascii="Arial" w:cs="Arial" w:eastAsia="Arial" w:hAnsi="Arial"/>
                <w:rtl w:val="0"/>
              </w:rPr>
              <w:t xml:space="preserve">Tidspunkt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Arial" w:cs="Arial" w:eastAsia="Arial" w:hAnsi="Arial"/>
              </w:rPr>
            </w:pPr>
            <w:r w:rsidDel="00000000" w:rsidR="00000000" w:rsidRPr="00000000">
              <w:rPr>
                <w:rFonts w:ascii="Arial" w:cs="Arial" w:eastAsia="Arial" w:hAnsi="Arial"/>
                <w:rtl w:val="0"/>
              </w:rPr>
              <w:t xml:space="preserve">Varighet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Arial" w:cs="Arial" w:eastAsia="Arial" w:hAnsi="Arial"/>
              </w:rPr>
            </w:pPr>
            <w:r w:rsidDel="00000000" w:rsidR="00000000" w:rsidRPr="00000000">
              <w:rPr>
                <w:rFonts w:ascii="Arial" w:cs="Arial" w:eastAsia="Arial" w:hAnsi="Arial"/>
                <w:rtl w:val="0"/>
              </w:rPr>
              <w:t xml:space="preserve">Aktivitet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Arial" w:cs="Arial" w:eastAsia="Arial" w:hAnsi="Arial"/>
              </w:rPr>
            </w:pPr>
            <w:r w:rsidDel="00000000" w:rsidR="00000000" w:rsidRPr="00000000">
              <w:rPr>
                <w:rFonts w:ascii="Arial" w:cs="Arial" w:eastAsia="Arial" w:hAnsi="Arial"/>
                <w:rtl w:val="0"/>
              </w:rPr>
              <w:t xml:space="preserve">Verktøy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Arial" w:cs="Arial" w:eastAsia="Arial" w:hAnsi="Arial"/>
              </w:rPr>
            </w:pPr>
            <w:r w:rsidDel="00000000" w:rsidR="00000000" w:rsidRPr="00000000">
              <w:rPr>
                <w:rFonts w:ascii="Arial" w:cs="Arial" w:eastAsia="Arial" w:hAnsi="Arial"/>
                <w:rtl w:val="0"/>
              </w:rPr>
              <w:t xml:space="preserve">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Arial" w:cs="Arial" w:eastAsia="Arial" w:hAnsi="Arial"/>
              </w:rPr>
            </w:pPr>
            <w:r w:rsidDel="00000000" w:rsidR="00000000" w:rsidRPr="00000000">
              <w:rPr>
                <w:rFonts w:ascii="Arial" w:cs="Arial" w:eastAsia="Arial" w:hAnsi="Arial"/>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Arial" w:cs="Arial" w:eastAsia="Arial" w:hAnsi="Arial"/>
              </w:rPr>
            </w:pPr>
            <w:r w:rsidDel="00000000" w:rsidR="00000000" w:rsidRPr="00000000">
              <w:rPr>
                <w:rFonts w:ascii="Arial" w:cs="Arial" w:eastAsia="Arial" w:hAnsi="Arial"/>
                <w:rtl w:val="0"/>
              </w:rPr>
              <w:t xml:space="preserve">Doga og Sunne kommuner (5min)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rtl w:val="0"/>
              </w:rPr>
              <w:t xml:space="preserve"> 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Arial" w:cs="Arial" w:eastAsia="Arial" w:hAnsi="Arial"/>
              </w:rPr>
            </w:pPr>
            <w:r w:rsidDel="00000000" w:rsidR="00000000" w:rsidRPr="00000000">
              <w:rPr>
                <w:rFonts w:ascii="Arial" w:cs="Arial" w:eastAsia="Arial" w:hAnsi="Arial"/>
                <w:rtl w:val="0"/>
              </w:rPr>
              <w:t xml:space="preserve">Gjennomgang av dagen/utskrift med alle oppgaver på bordet + present. Fordeling av roller: Sprintleder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Arial" w:cs="Arial" w:eastAsia="Arial" w:hAnsi="Arial"/>
              </w:rPr>
            </w:pPr>
            <w:r w:rsidDel="00000000" w:rsidR="00000000" w:rsidRPr="00000000">
              <w:rPr>
                <w:rFonts w:ascii="Arial" w:cs="Arial" w:eastAsia="Arial" w:hAnsi="Arial"/>
                <w:rtl w:val="0"/>
              </w:rPr>
              <w:t xml:space="preserve">Presentasjon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Arial" w:cs="Arial" w:eastAsia="Arial" w:hAnsi="Arial"/>
              </w:rPr>
            </w:pPr>
            <w:r w:rsidDel="00000000" w:rsidR="00000000" w:rsidRPr="00000000">
              <w:rPr>
                <w:rFonts w:ascii="Arial" w:cs="Arial" w:eastAsia="Arial" w:hAnsi="Arial"/>
                <w:rtl w:val="0"/>
              </w:rPr>
              <w:t xml:space="preserve">15min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1 </w:t>
            </w:r>
            <w:r w:rsidDel="00000000" w:rsidR="00000000" w:rsidRPr="00000000">
              <w:rPr>
                <w:rFonts w:ascii="Arial" w:cs="Arial" w:eastAsia="Arial" w:hAnsi="Arial"/>
                <w:rtl w:val="0"/>
              </w:rPr>
              <w:t xml:space="preserve">Valg av mulighetsrom: Stemming, de henger på veggen. 5 minutter gjennomlesning, 5 minutter på om å skrive ned noe om det mangler - 5 minutter avstemning: HVa skal vi jobbe 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Arial" w:cs="Arial" w:eastAsia="Arial" w:hAnsi="Arial"/>
              </w:rPr>
            </w:pPr>
            <w:r w:rsidDel="00000000" w:rsidR="00000000" w:rsidRPr="00000000">
              <w:rPr>
                <w:rFonts w:ascii="Arial" w:cs="Arial" w:eastAsia="Arial" w:hAnsi="Arial"/>
                <w:rtl w:val="0"/>
              </w:rPr>
              <w:t xml:space="preserve">Presentasjon</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Arial" w:cs="Arial" w:eastAsia="Arial" w:hAnsi="Arial"/>
              </w:rPr>
            </w:pPr>
            <w:r w:rsidDel="00000000" w:rsidR="00000000" w:rsidRPr="00000000">
              <w:rPr>
                <w:rFonts w:ascii="Arial" w:cs="Arial" w:eastAsia="Arial" w:hAnsi="Arial"/>
                <w:rtl w:val="0"/>
              </w:rPr>
              <w:t xml:space="preserve">5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Arial" w:cs="Arial" w:eastAsia="Arial" w:hAnsi="Arial"/>
              </w:rPr>
            </w:pPr>
            <w:r w:rsidDel="00000000" w:rsidR="00000000" w:rsidRPr="00000000">
              <w:rPr>
                <w:rFonts w:ascii="Arial" w:cs="Arial" w:eastAsia="Arial" w:hAnsi="Arial"/>
                <w:rtl w:val="0"/>
              </w:rPr>
              <w:t xml:space="preserve">Pause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2 a)</w:t>
            </w:r>
            <w:r w:rsidDel="00000000" w:rsidR="00000000" w:rsidRPr="00000000">
              <w:rPr>
                <w:rFonts w:ascii="Arial" w:cs="Arial" w:eastAsia="Arial" w:hAnsi="Arial"/>
                <w:rtl w:val="0"/>
              </w:rPr>
              <w:t xml:space="preserve">: Individuelt: Noter ned tanker (individuelt, </w:t>
            </w:r>
            <w:r w:rsidDel="00000000" w:rsidR="00000000" w:rsidRPr="00000000">
              <w:rPr>
                <w:rFonts w:ascii="Arial" w:cs="Arial" w:eastAsia="Arial" w:hAnsi="Arial"/>
                <w:rtl w:val="0"/>
              </w:rPr>
              <w:t xml:space="preserve">10 </w:t>
            </w:r>
            <w:r w:rsidDel="00000000" w:rsidR="00000000" w:rsidRPr="00000000">
              <w:rPr>
                <w:rFonts w:ascii="Arial" w:cs="Arial" w:eastAsia="Arial" w:hAnsi="Arial"/>
                <w:rtl w:val="0"/>
              </w:rPr>
              <w:t xml:space="preserve">min): Hva er viktig å fokusere på? Hva er realistisk?  Hva har du lært om temaet fra tidligere?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Arial" w:cs="Arial" w:eastAsia="Arial" w:hAnsi="Arial"/>
              </w:rPr>
            </w:pPr>
            <w:r w:rsidDel="00000000" w:rsidR="00000000" w:rsidRPr="00000000">
              <w:rPr>
                <w:rFonts w:ascii="Arial" w:cs="Arial" w:eastAsia="Arial" w:hAnsi="Arial"/>
                <w:rtl w:val="0"/>
              </w:rPr>
              <w:t xml:space="preserve">One-pager a4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Arial" w:cs="Arial" w:eastAsia="Arial" w:hAnsi="Arial"/>
              </w:rPr>
            </w:pPr>
            <w:r w:rsidDel="00000000" w:rsidR="00000000" w:rsidRPr="00000000">
              <w:rPr>
                <w:rFonts w:ascii="Arial" w:cs="Arial" w:eastAsia="Arial" w:hAnsi="Arial"/>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2b)</w:t>
            </w:r>
            <w:r w:rsidDel="00000000" w:rsidR="00000000" w:rsidRPr="00000000">
              <w:rPr>
                <w:rFonts w:ascii="Arial" w:cs="Arial" w:eastAsia="Arial" w:hAnsi="Arial"/>
                <w:rtl w:val="0"/>
              </w:rPr>
              <w:t xml:space="preserve">:Individuelt: Skriv ned en rekke ideer (knyttet til mulighetsrommet), sett en sirkel rundt de du har mest troen på.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Arial" w:cs="Arial" w:eastAsia="Arial" w:hAnsi="Arial"/>
              </w:rPr>
            </w:pPr>
            <w:r w:rsidDel="00000000" w:rsidR="00000000" w:rsidRPr="00000000">
              <w:rPr>
                <w:rFonts w:ascii="Arial" w:cs="Arial" w:eastAsia="Arial" w:hAnsi="Arial"/>
                <w:rtl w:val="0"/>
              </w:rPr>
              <w:t xml:space="preserve">One pager a4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2c)</w:t>
            </w:r>
            <w:r w:rsidDel="00000000" w:rsidR="00000000" w:rsidRPr="00000000">
              <w:rPr>
                <w:rFonts w:ascii="Arial" w:cs="Arial" w:eastAsia="Arial" w:hAnsi="Arial"/>
                <w:rtl w:val="0"/>
              </w:rPr>
              <w:t xml:space="preserve">: Individuelt: Crazy 8 Brett et a4 ark 3 ganger. Lag en versjon av ideen i hver rute. Ett minutt for hver rute. Skriv eller illustrer.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Arial" w:cs="Arial" w:eastAsia="Arial" w:hAnsi="Arial"/>
              </w:rPr>
            </w:pPr>
            <w:r w:rsidDel="00000000" w:rsidR="00000000" w:rsidRPr="00000000">
              <w:rPr>
                <w:rFonts w:ascii="Arial" w:cs="Arial" w:eastAsia="Arial" w:hAnsi="Arial"/>
                <w:rtl w:val="0"/>
              </w:rPr>
              <w:t xml:space="preserve">One pager a 4 som brettes</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Arial" w:cs="Arial" w:eastAsia="Arial" w:hAnsi="Arial"/>
              </w:rPr>
            </w:pPr>
            <w:r w:rsidDel="00000000" w:rsidR="00000000" w:rsidRPr="00000000">
              <w:rPr>
                <w:rFonts w:ascii="Arial" w:cs="Arial" w:eastAsia="Arial" w:hAnsi="Arial"/>
                <w:rtl w:val="0"/>
              </w:rPr>
              <w:t xml:space="preserve">60</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Arial" w:cs="Arial" w:eastAsia="Arial" w:hAnsi="Arial"/>
              </w:rPr>
            </w:pPr>
            <w:r w:rsidDel="00000000" w:rsidR="00000000" w:rsidRPr="00000000">
              <w:rPr>
                <w:rFonts w:ascii="Arial" w:cs="Arial" w:eastAsia="Arial" w:hAnsi="Arial"/>
                <w:rtl w:val="0"/>
              </w:rPr>
              <w:t xml:space="preserve">Lunsj</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2d)</w:t>
            </w:r>
            <w:r w:rsidDel="00000000" w:rsidR="00000000" w:rsidRPr="00000000">
              <w:rPr>
                <w:rFonts w:ascii="Arial" w:cs="Arial" w:eastAsia="Arial" w:hAnsi="Arial"/>
                <w:rtl w:val="0"/>
              </w:rPr>
              <w:t xml:space="preserve"> Del med sidemann dine beste ideer - få tilbakemeldinger.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Arial" w:cs="Arial" w:eastAsia="Arial" w:hAnsi="Arial"/>
              </w:rPr>
            </w:pPr>
            <w:r w:rsidDel="00000000" w:rsidR="00000000" w:rsidRPr="00000000">
              <w:rPr>
                <w:rFonts w:ascii="Arial" w:cs="Arial" w:eastAsia="Arial" w:hAnsi="Arial"/>
                <w:rtl w:val="0"/>
              </w:rPr>
              <w:t xml:space="preserve">Ansikt til ansikt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Arial" w:cs="Arial" w:eastAsia="Arial" w:hAnsi="Arial"/>
              </w:rPr>
            </w:pPr>
            <w:r w:rsidDel="00000000" w:rsidR="00000000" w:rsidRPr="00000000">
              <w:rPr>
                <w:rFonts w:ascii="Arial" w:cs="Arial" w:eastAsia="Arial" w:hAnsi="Arial"/>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2e)</w:t>
            </w:r>
            <w:r w:rsidDel="00000000" w:rsidR="00000000" w:rsidRPr="00000000">
              <w:rPr>
                <w:rFonts w:ascii="Arial" w:cs="Arial" w:eastAsia="Arial" w:hAnsi="Arial"/>
                <w:rtl w:val="0"/>
              </w:rPr>
              <w:t xml:space="preserve">: Løsningsskisse:Lag et tre-ruters storyboard (tre post-its på et a4 ark) hvor ideen presenteres. Gjør det selvforklarende, så andre kan vurdere ideen uten at du presenterer den. Gi det en fengende tittel. Bruk en blanding av illustrasjoner (gjerne strekmenn) og tekst.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Arial" w:cs="Arial" w:eastAsia="Arial" w:hAnsi="Arial"/>
              </w:rPr>
            </w:pPr>
            <w:r w:rsidDel="00000000" w:rsidR="00000000" w:rsidRPr="00000000">
              <w:rPr>
                <w:rFonts w:ascii="Arial" w:cs="Arial" w:eastAsia="Arial" w:hAnsi="Arial"/>
                <w:rtl w:val="0"/>
              </w:rPr>
              <w:t xml:space="preserve">Post-it + A4 ark. </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Arial" w:cs="Arial" w:eastAsia="Arial" w:hAnsi="Arial"/>
              </w:rPr>
            </w:pPr>
            <w:r w:rsidDel="00000000" w:rsidR="00000000" w:rsidRPr="00000000">
              <w:rPr>
                <w:rFonts w:ascii="Arial" w:cs="Arial" w:eastAsia="Arial" w:hAnsi="Arial"/>
                <w:rtl w:val="0"/>
              </w:rPr>
              <w:t xml:space="preserve">Pause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Arial" w:cs="Arial" w:eastAsia="Arial" w:hAnsi="Arial"/>
              </w:rPr>
            </w:pPr>
            <w:r w:rsidDel="00000000" w:rsidR="00000000" w:rsidRPr="00000000">
              <w:rPr>
                <w:rFonts w:ascii="Arial" w:cs="Arial" w:eastAsia="Arial" w:hAnsi="Arial"/>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Oppgave 3a): </w:t>
            </w:r>
            <w:r w:rsidDel="00000000" w:rsidR="00000000" w:rsidRPr="00000000">
              <w:rPr>
                <w:rFonts w:ascii="Arial" w:cs="Arial" w:eastAsia="Arial" w:hAnsi="Arial"/>
                <w:rtl w:val="0"/>
              </w:rPr>
              <w:t xml:space="preserve">Alle deltakerne presenterer sin ide i 3 minutter </w:t>
            </w:r>
            <w:r w:rsidDel="00000000" w:rsidR="00000000" w:rsidRPr="00000000">
              <w:rPr>
                <w:rFonts w:ascii="Arial" w:cs="Arial" w:eastAsia="Arial" w:hAnsi="Arial"/>
                <w:i w:val="1"/>
                <w:rtl w:val="0"/>
              </w:rPr>
              <w:t xml:space="preserve">(hvis flere enn 5 på gruppe, mindre tid)</w:t>
            </w:r>
            <w:r w:rsidDel="00000000" w:rsidR="00000000" w:rsidRPr="00000000">
              <w:rPr>
                <w:rFonts w:ascii="Arial" w:cs="Arial" w:eastAsia="Arial" w:hAnsi="Arial"/>
                <w:rtl w:val="0"/>
              </w:rPr>
              <w:t xml:space="preserve"> og limer opp. Ingen store diskusjoner!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3b): </w:t>
            </w:r>
            <w:r w:rsidDel="00000000" w:rsidR="00000000" w:rsidRPr="00000000">
              <w:rPr>
                <w:rFonts w:ascii="Arial" w:cs="Arial" w:eastAsia="Arial" w:hAnsi="Arial"/>
                <w:rtl w:val="0"/>
              </w:rPr>
              <w:t xml:space="preserve">Heat map:</w:t>
            </w:r>
            <w:r w:rsidDel="00000000" w:rsidR="00000000" w:rsidRPr="00000000">
              <w:rPr>
                <w:rtl w:val="0"/>
              </w:rPr>
              <w:t xml:space="preserve">Alle deltakerne gjennomgår skissene uten å diskutere. Sett tre klistremerker / stjerner på de du liker (du kan plassere alle tre på samme 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Arial" w:cs="Arial" w:eastAsia="Arial" w:hAnsi="Arial"/>
              </w:rPr>
            </w:pPr>
            <w:r w:rsidDel="00000000" w:rsidR="00000000" w:rsidRPr="00000000">
              <w:rPr>
                <w:rFonts w:ascii="Arial" w:cs="Arial" w:eastAsia="Arial" w:hAnsi="Arial"/>
                <w:rtl w:val="0"/>
              </w:rPr>
              <w:t xml:space="preserve">Klistremerker av noe slag.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Arial" w:cs="Arial" w:eastAsia="Arial" w:hAnsi="Arial"/>
                <w:b w:val="1"/>
              </w:rPr>
            </w:pPr>
            <w:r w:rsidDel="00000000" w:rsidR="00000000" w:rsidRPr="00000000">
              <w:rPr>
                <w:b w:val="1"/>
                <w:rtl w:val="0"/>
              </w:rPr>
              <w:t xml:space="preserve">3c): </w:t>
            </w:r>
            <w:r w:rsidDel="00000000" w:rsidR="00000000" w:rsidRPr="00000000">
              <w:rPr>
                <w:rtl w:val="0"/>
              </w:rPr>
              <w:t xml:space="preserve">Minikritikk: Tre minutter per skisse. Gruppen diskuterer det viktigste i hver ide. Noter ned de viktige innvendingene og fordelene. Til slutt spør man den som har laget skissen om det er noe viktig som er glemt.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Arial" w:cs="Arial" w:eastAsia="Arial" w:hAnsi="Arial"/>
              </w:rPr>
            </w:pPr>
            <w:r w:rsidDel="00000000" w:rsidR="00000000" w:rsidRPr="00000000">
              <w:rPr>
                <w:rFonts w:ascii="Arial" w:cs="Arial" w:eastAsia="Arial" w:hAnsi="Arial"/>
                <w:rtl w:val="0"/>
              </w:rPr>
              <w:t xml:space="preserve">Post its - ulike farger for fordeler og ulemper.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b w:val="1"/>
                <w:rtl w:val="0"/>
              </w:rPr>
              <w:t xml:space="preserve">Del 2: </w:t>
            </w:r>
            <w:r w:rsidDel="00000000" w:rsidR="00000000" w:rsidRPr="00000000">
              <w:rPr>
                <w:rtl w:val="0"/>
              </w:rPr>
              <w:t xml:space="preserve">Alle velger sin favorittide individuelt. Skriver det på en post-it. Setter deretter post-iten på denne ideen.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Arial" w:cs="Arial" w:eastAsia="Arial" w:hAnsi="Arial"/>
              </w:rPr>
            </w:pPr>
            <w:r w:rsidDel="00000000" w:rsidR="00000000" w:rsidRPr="00000000">
              <w:rPr>
                <w:rFonts w:ascii="Arial" w:cs="Arial" w:eastAsia="Arial" w:hAnsi="Arial"/>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Del 2: Sjefen bestemmer: Til slutt får Sjefen tre lapper med sine initial på, og setter de på en eller flere løsninger.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Arial" w:cs="Arial" w:eastAsia="Arial" w:hAnsi="Arial"/>
              </w:rPr>
            </w:pPr>
            <w:r w:rsidDel="00000000" w:rsidR="00000000" w:rsidRPr="00000000">
              <w:rPr>
                <w:rFonts w:ascii="Arial" w:cs="Arial" w:eastAsia="Arial" w:hAnsi="Arial"/>
                <w:rtl w:val="0"/>
              </w:rPr>
              <w:t xml:space="preserve">10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Pause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Arial" w:cs="Arial" w:eastAsia="Arial" w:hAnsi="Arial"/>
              </w:rPr>
            </w:pPr>
            <w:r w:rsidDel="00000000" w:rsidR="00000000" w:rsidRPr="00000000">
              <w:rPr>
                <w:rFonts w:ascii="Arial" w:cs="Arial" w:eastAsia="Arial" w:hAnsi="Arial"/>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ind w:left="0" w:firstLine="0"/>
              <w:rPr>
                <w:b w:val="1"/>
              </w:rPr>
            </w:pPr>
            <w:r w:rsidDel="00000000" w:rsidR="00000000" w:rsidRPr="00000000">
              <w:rPr>
                <w:b w:val="1"/>
                <w:rtl w:val="0"/>
              </w:rPr>
              <w:t xml:space="preserve">Lag en prototype</w:t>
            </w:r>
          </w:p>
          <w:p w:rsidR="00000000" w:rsidDel="00000000" w:rsidP="00000000" w:rsidRDefault="00000000" w:rsidRPr="00000000" w14:paraId="0000008B">
            <w:pPr>
              <w:numPr>
                <w:ilvl w:val="0"/>
                <w:numId w:val="3"/>
              </w:numPr>
              <w:ind w:left="720" w:hanging="360"/>
            </w:pPr>
            <w:r w:rsidDel="00000000" w:rsidR="00000000" w:rsidRPr="00000000">
              <w:rPr>
                <w:rtl w:val="0"/>
              </w:rPr>
              <w:t xml:space="preserve">Lag et storyboard på whiteboard: (ca 2 timer, kollektivt). Dette bør gjøres av noen som kan illustrere. Lag et rutenett med ca. 15 ruter (storyboardet kan være alt fra 5 til 15 ruter). Formålet er å planlegge prototypen, og diskutere rundt hvordan ideen skal fungere i bruk. </w:t>
            </w:r>
          </w:p>
          <w:p w:rsidR="00000000" w:rsidDel="00000000" w:rsidP="00000000" w:rsidRDefault="00000000" w:rsidRPr="00000000" w14:paraId="0000008C">
            <w:pPr>
              <w:numPr>
                <w:ilvl w:val="0"/>
                <w:numId w:val="3"/>
              </w:numPr>
              <w:ind w:left="720" w:hanging="360"/>
            </w:pPr>
            <w:r w:rsidDel="00000000" w:rsidR="00000000" w:rsidRPr="00000000">
              <w:rPr>
                <w:rtl w:val="0"/>
              </w:rPr>
              <w:t xml:space="preserve">Velg prototypings-metode: Når dere lager storyboardet må dere også vurdere hva prototypen skal være. Det kan eksempelvis være: </w:t>
            </w:r>
          </w:p>
          <w:p w:rsidR="00000000" w:rsidDel="00000000" w:rsidP="00000000" w:rsidRDefault="00000000" w:rsidRPr="00000000" w14:paraId="0000008D">
            <w:pPr>
              <w:numPr>
                <w:ilvl w:val="1"/>
                <w:numId w:val="3"/>
              </w:numPr>
              <w:ind w:left="1440" w:hanging="360"/>
            </w:pPr>
            <w:r w:rsidDel="00000000" w:rsidR="00000000" w:rsidRPr="00000000">
              <w:rPr>
                <w:rtl w:val="0"/>
              </w:rPr>
              <w:t xml:space="preserve">Fysisk modell: Type malverk </w:t>
            </w:r>
          </w:p>
          <w:p w:rsidR="00000000" w:rsidDel="00000000" w:rsidP="00000000" w:rsidRDefault="00000000" w:rsidRPr="00000000" w14:paraId="0000008E">
            <w:pPr>
              <w:numPr>
                <w:ilvl w:val="1"/>
                <w:numId w:val="3"/>
              </w:numPr>
              <w:ind w:left="1440" w:hanging="360"/>
            </w:pPr>
            <w:r w:rsidDel="00000000" w:rsidR="00000000" w:rsidRPr="00000000">
              <w:rPr>
                <w:rtl w:val="0"/>
              </w:rPr>
              <w:t xml:space="preserve">Digital prototype</w:t>
            </w:r>
          </w:p>
          <w:p w:rsidR="00000000" w:rsidDel="00000000" w:rsidP="00000000" w:rsidRDefault="00000000" w:rsidRPr="00000000" w14:paraId="0000008F">
            <w:pPr>
              <w:numPr>
                <w:ilvl w:val="0"/>
                <w:numId w:val="3"/>
              </w:numPr>
              <w:ind w:left="720" w:hanging="360"/>
            </w:pPr>
            <w:r w:rsidDel="00000000" w:rsidR="00000000" w:rsidRPr="00000000">
              <w:rPr>
                <w:rtl w:val="0"/>
              </w:rPr>
              <w:t xml:space="preserve">Lag en plan for hvordan vi kan teste prototypen når den er laget.</w:t>
            </w:r>
            <w:r w:rsidDel="00000000" w:rsidR="00000000" w:rsidRPr="00000000">
              <w:rPr>
                <w:rtl w:val="0"/>
              </w:rPr>
            </w:r>
          </w:p>
          <w:p w:rsidR="00000000" w:rsidDel="00000000" w:rsidP="00000000" w:rsidRDefault="00000000" w:rsidRPr="00000000" w14:paraId="00000090">
            <w:pPr>
              <w:numPr>
                <w:ilvl w:val="0"/>
                <w:numId w:val="3"/>
              </w:numPr>
              <w:ind w:left="720" w:hanging="360"/>
              <w:rPr>
                <w:strike w:val="1"/>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Oppsummering:</w:t>
            </w: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3min per gruppe - “Dette er vår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Arial" w:cs="Arial" w:eastAsia="Arial" w:hAnsi="Arial"/>
              </w:rPr>
            </w:pPr>
            <w:r w:rsidDel="00000000" w:rsidR="00000000" w:rsidRPr="00000000">
              <w:rPr>
                <w:rFonts w:ascii="Arial" w:cs="Arial" w:eastAsia="Arial" w:hAnsi="Arial"/>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Takk for i dag!</w:t>
              <w:br w:type="textWrapping"/>
              <w:t xml:space="preserve">Bra jobba!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B">
      <w:pPr>
        <w:pStyle w:val="Heading2"/>
        <w:rPr>
          <w:rFonts w:ascii="Arial" w:cs="Arial" w:eastAsia="Arial" w:hAnsi="Arial"/>
          <w:color w:val="434343"/>
        </w:rPr>
      </w:pPr>
      <w:bookmarkStart w:colFirst="0" w:colLast="0" w:name="_8awntk3chg31" w:id="9"/>
      <w:bookmarkEnd w:id="9"/>
      <w:r w:rsidDel="00000000" w:rsidR="00000000" w:rsidRPr="00000000">
        <w:rPr>
          <w:rtl w:val="0"/>
        </w:rPr>
      </w:r>
    </w:p>
    <w:tbl>
      <w:tblPr>
        <w:tblStyle w:val="Table5"/>
        <w:tblW w:w="13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450"/>
        <w:gridCol w:w="1460"/>
        <w:gridCol w:w="1460"/>
        <w:gridCol w:w="1460"/>
        <w:tblGridChange w:id="0">
          <w:tblGrid>
            <w:gridCol w:w="2640"/>
            <w:gridCol w:w="6450"/>
            <w:gridCol w:w="1460"/>
            <w:gridCol w:w="1460"/>
            <w:gridCol w:w="1460"/>
          </w:tblGrid>
        </w:tblGridChange>
      </w:tblGrid>
      <w:tr>
        <w:trPr>
          <w:cantSplit w:val="0"/>
          <w:tblHeader w:val="0"/>
        </w:trPr>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tcPr>
          <w:p w:rsidR="00000000" w:rsidDel="00000000" w:rsidP="00000000" w:rsidRDefault="00000000" w:rsidRPr="00000000" w14:paraId="0000009C">
            <w:pPr>
              <w:spacing w:line="240" w:lineRule="auto"/>
              <w:rPr>
                <w:b w:val="1"/>
              </w:rPr>
            </w:pPr>
            <w:r w:rsidDel="00000000" w:rsidR="00000000" w:rsidRPr="00000000">
              <w:rPr>
                <w:b w:val="1"/>
                <w:rtl w:val="0"/>
              </w:rPr>
              <w:t xml:space="preserve">Debrief/tilbakemelding på workshop</w:t>
            </w:r>
          </w:p>
        </w:tc>
        <w:tc>
          <w:tcPr>
            <w:tcBorders>
              <w:top w:color="ffffff" w:space="0" w:sz="18" w:val="single"/>
              <w:left w:color="ffffff" w:space="0" w:sz="18" w:val="single"/>
              <w:bottom w:color="ffffff" w:space="0" w:sz="18" w:val="single"/>
              <w:right w:color="ffffff" w:space="0" w:sz="18" w:val="single"/>
            </w:tcBorders>
            <w:shd w:fill="f3f3f3" w:val="clear"/>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Dagen etter workshop sender du ut skjemaet tilbakemelding på workshop til deltakerne.  </w:t>
            </w:r>
          </w:p>
        </w:tc>
      </w:tr>
    </w:tbl>
    <w:p w:rsidR="00000000" w:rsidDel="00000000" w:rsidP="00000000" w:rsidRDefault="00000000" w:rsidRPr="00000000" w14:paraId="0000009E">
      <w:pPr>
        <w:ind w:left="0" w:firstLine="0"/>
        <w:rPr/>
      </w:pPr>
      <w:r w:rsidDel="00000000" w:rsidR="00000000" w:rsidRPr="00000000">
        <w:rPr>
          <w:rtl w:val="0"/>
        </w:rPr>
        <w:br w:type="textWrapping"/>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 w:name="PT Mono">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276" w:lineRule="auto"/>
      <w:jc w:val="right"/>
      <w:rPr/>
    </w:pPr>
    <w:r w:rsidDel="00000000" w:rsidR="00000000" w:rsidRPr="00000000">
      <w:rPr/>
      <w:drawing>
        <wp:inline distB="114300" distT="114300" distL="114300" distR="114300">
          <wp:extent cx="1117023" cy="1905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17023"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pageBreakBefore w:val="0"/>
      <w:ind w:left="3600" w:firstLine="720"/>
      <w:jc w:val="center"/>
      <w:rPr/>
    </w:pPr>
    <w:r w:rsidDel="00000000" w:rsidR="00000000" w:rsidRPr="00000000">
      <w:rPr>
        <w:rtl w:val="0"/>
      </w:rPr>
    </w:r>
  </w:p>
  <w:p w:rsidR="00000000" w:rsidDel="00000000" w:rsidP="00000000" w:rsidRDefault="00000000" w:rsidRPr="00000000" w14:paraId="000000A7">
    <w:pPr>
      <w:pageBreakBefore w:val="0"/>
      <w:ind w:left="5760" w:firstLine="0"/>
      <w:jc w:val="left"/>
      <w:rPr/>
    </w:pPr>
    <w:r w:rsidDel="00000000" w:rsidR="00000000" w:rsidRPr="00000000">
      <w:rPr>
        <w:rtl w:val="0"/>
      </w:rPr>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pageBreakBefore w:val="0"/>
      <w:rPr>
        <w:rFonts w:ascii="Open Sans" w:cs="Open Sans" w:eastAsia="Open Sans" w:hAnsi="Open Sans"/>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4267200</wp:posOffset>
          </wp:positionH>
          <wp:positionV relativeFrom="paragraph">
            <wp:posOffset>142875</wp:posOffset>
          </wp:positionV>
          <wp:extent cx="1462088" cy="228706"/>
          <wp:effectExtent b="0" l="0" r="0" t="0"/>
          <wp:wrapSquare wrapText="bothSides" distB="19050" distT="19050" distL="19050" distR="19050"/>
          <wp:docPr descr="Bilde" id="1" name="image2.png"/>
          <a:graphic>
            <a:graphicData uri="http://schemas.openxmlformats.org/drawingml/2006/picture">
              <pic:pic>
                <pic:nvPicPr>
                  <pic:cNvPr descr="Bilde" id="0" name="image2.png"/>
                  <pic:cNvPicPr preferRelativeResize="0"/>
                </pic:nvPicPr>
                <pic:blipFill>
                  <a:blip r:embed="rId1"/>
                  <a:srcRect b="0" l="0" r="0" t="0"/>
                  <a:stretch>
                    <a:fillRect/>
                  </a:stretch>
                </pic:blipFill>
                <pic:spPr>
                  <a:xfrm>
                    <a:off x="0" y="0"/>
                    <a:ext cx="1462088" cy="228706"/>
                  </a:xfrm>
                  <a:prstGeom prst="rect"/>
                  <a:ln/>
                </pic:spPr>
              </pic:pic>
            </a:graphicData>
          </a:graphic>
        </wp:anchor>
      </w:drawing>
    </w:r>
  </w:p>
  <w:p w:rsidR="00000000" w:rsidDel="00000000" w:rsidP="00000000" w:rsidRDefault="00000000" w:rsidRPr="00000000" w14:paraId="000000AB">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Mono" w:cs="PT Mono" w:eastAsia="PT Mono" w:hAnsi="PT Mono"/>
      <w:color w:val="ffac2a"/>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Mono" w:cs="PT Mono" w:eastAsia="PT Mono" w:hAnsi="PT Mono"/>
      <w:b w:val="1"/>
      <w:color w:val="ff9900"/>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presentation/d/1P32eviKVHMklJj8UGsdxKJ17EIF25ql1YDFZnIOuylo/edit?usp=sharing"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OpenSans-boldItalic.ttf"/><Relationship Id="rId5" Type="http://schemas.openxmlformats.org/officeDocument/2006/relationships/font" Target="fonts/PTMono-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